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A2D1" w14:textId="033EA33C" w:rsidR="00B75BBB" w:rsidRDefault="00B75BBB" w:rsidP="00B75BBB">
      <w:pPr>
        <w:pStyle w:val="Heading"/>
        <w:rPr>
          <w:rFonts w:hint="cs"/>
          <w:cs/>
        </w:rPr>
      </w:pPr>
      <w:r>
        <w:rPr>
          <w:rFonts w:hint="cs"/>
          <w:cs/>
        </w:rPr>
        <w:t>တင်ဒါအောင်မြင်ကြောင်းကြေငြာခြင်း</w:t>
      </w:r>
    </w:p>
    <w:p w14:paraId="2C080627" w14:textId="03ADB22A" w:rsidR="002E5171" w:rsidRPr="00695F73" w:rsidRDefault="00431525" w:rsidP="003C7A05">
      <w:pPr>
        <w:spacing w:line="312" w:lineRule="auto"/>
        <w:jc w:val="both"/>
      </w:pPr>
      <w:r>
        <w:rPr>
          <w:cs/>
        </w:rPr>
        <w:tab/>
      </w:r>
      <w:r w:rsidR="006A0803" w:rsidRPr="00695F73">
        <w:rPr>
          <w:rFonts w:hint="cs"/>
          <w:cs/>
        </w:rPr>
        <w:t>ရေကြောင်းပို့ဆောင်ရေးညွှန်ကြားမှုဦးစီးဌာနက ရေကြောင်းဘက်ဆိုင်ရာ စည်းမျဉ်း (၉၉) ခုနှင့် စံနှုန်း (၃၂) ခု တို့ရေးဆွဲထုတ်ပြန်ရန် ပြင်ပမှ ရေကြောင်းဘက်ဆိုင်ရာ ကျွမ်းကျင်ပညာရှင်</w:t>
      </w:r>
      <w:r w:rsidR="00524C7A" w:rsidRPr="00695F73">
        <w:rPr>
          <w:rFonts w:hint="cs"/>
          <w:cs/>
        </w:rPr>
        <w:t xml:space="preserve"> </w:t>
      </w:r>
      <w:r w:rsidR="006A0803" w:rsidRPr="00695F73">
        <w:rPr>
          <w:rFonts w:hint="cs"/>
          <w:cs/>
        </w:rPr>
        <w:t>များ</w:t>
      </w:r>
      <w:r w:rsidRPr="00695F73">
        <w:rPr>
          <w:rFonts w:hint="cs"/>
          <w:cs/>
        </w:rPr>
        <w:t xml:space="preserve"> </w:t>
      </w:r>
      <w:r w:rsidR="006A0803" w:rsidRPr="00695F73">
        <w:rPr>
          <w:rFonts w:hint="cs"/>
          <w:cs/>
        </w:rPr>
        <w:t>ငှားရမ်းနိုင်ရေးအတွက် အဆိုပြုလွှာခေါ်ယူခြင်း</w:t>
      </w:r>
      <w:r w:rsidR="00244201" w:rsidRPr="00695F73">
        <w:t xml:space="preserve"> </w:t>
      </w:r>
      <w:r w:rsidR="00244201" w:rsidRPr="00695F73">
        <w:rPr>
          <w:rFonts w:hint="cs"/>
          <w:cs/>
        </w:rPr>
        <w:t>နှင့်ပတ်သက်၍ တင်ဒါကော်မတီ (ပို့ဆောင်ရေး)</w:t>
      </w:r>
      <w:r w:rsidR="00524C7A" w:rsidRPr="00695F73">
        <w:rPr>
          <w:rFonts w:hint="cs"/>
          <w:cs/>
        </w:rPr>
        <w:t xml:space="preserve"> </w:t>
      </w:r>
      <w:r w:rsidR="00244201" w:rsidRPr="00695F73">
        <w:rPr>
          <w:rFonts w:hint="cs"/>
          <w:cs/>
        </w:rPr>
        <w:t xml:space="preserve">၏ </w:t>
      </w:r>
      <w:r w:rsidR="004D5A2B" w:rsidRPr="00695F73">
        <w:rPr>
          <w:rFonts w:hint="cs"/>
          <w:cs/>
        </w:rPr>
        <w:t xml:space="preserve">(၁၈-၂-၂၀၂၂) </w:t>
      </w:r>
      <w:r w:rsidR="004D5A2B">
        <w:rPr>
          <w:rFonts w:hint="cs"/>
          <w:cs/>
        </w:rPr>
        <w:t>ရက်စွဲပါ စာအမှတ်၊ ပဆ-၁/</w:t>
      </w:r>
      <w:r w:rsidR="00E154C0">
        <w:t xml:space="preserve"> </w:t>
      </w:r>
      <w:r w:rsidR="004D5A2B">
        <w:rPr>
          <w:rFonts w:hint="cs"/>
          <w:cs/>
        </w:rPr>
        <w:t>လစ(ဝယ်ယူရေး)/ ၂၀၂၂ (၁၈၄</w:t>
      </w:r>
      <w:r w:rsidR="004D5A2B">
        <w:rPr>
          <w:rFonts w:hint="cs"/>
        </w:rPr>
        <w:t xml:space="preserve">) </w:t>
      </w:r>
      <w:r w:rsidR="00244201" w:rsidRPr="00695F73">
        <w:rPr>
          <w:rFonts w:hint="cs"/>
          <w:cs/>
        </w:rPr>
        <w:t xml:space="preserve">အရ အောက်ဖော်ပြပါ </w:t>
      </w:r>
      <w:r w:rsidR="004D5A2B" w:rsidRPr="00695F73">
        <w:rPr>
          <w:rFonts w:hint="cs"/>
          <w:cs/>
        </w:rPr>
        <w:t xml:space="preserve">ကုမ္ပဏီအား </w:t>
      </w:r>
      <w:r w:rsidR="00244201" w:rsidRPr="00695F73">
        <w:rPr>
          <w:rFonts w:hint="cs"/>
          <w:cs/>
        </w:rPr>
        <w:t xml:space="preserve">တင်ဒါအောင်မြင်သော </w:t>
      </w:r>
      <w:r w:rsidR="004D5A2B" w:rsidRPr="00695F73">
        <w:rPr>
          <w:rFonts w:hint="cs"/>
          <w:cs/>
        </w:rPr>
        <w:t>ကုမ္ပဏီ</w:t>
      </w:r>
      <w:r w:rsidR="004D5A2B">
        <w:rPr>
          <w:rFonts w:hint="cs"/>
          <w:cs/>
        </w:rPr>
        <w:t xml:space="preserve">အဖြစ် </w:t>
      </w:r>
      <w:r w:rsidR="00244201" w:rsidRPr="00695F73">
        <w:rPr>
          <w:rFonts w:hint="cs"/>
          <w:cs/>
        </w:rPr>
        <w:t>ထုတ်ပြန် ကြေငြာ</w:t>
      </w:r>
      <w:r w:rsidR="004D5A2B">
        <w:rPr>
          <w:rFonts w:hint="cs"/>
          <w:cs/>
        </w:rPr>
        <w:t xml:space="preserve"> </w:t>
      </w:r>
      <w:r w:rsidR="00244201" w:rsidRPr="00695F73">
        <w:rPr>
          <w:rFonts w:hint="cs"/>
          <w:cs/>
        </w:rPr>
        <w:t xml:space="preserve">လိုက်ပါသည် - </w:t>
      </w:r>
    </w:p>
    <w:p w14:paraId="21C8AA6B" w14:textId="77777777" w:rsidR="00431525" w:rsidRPr="00431525" w:rsidRDefault="00431525" w:rsidP="003C7A05">
      <w:pPr>
        <w:spacing w:line="312" w:lineRule="auto"/>
        <w:jc w:val="both"/>
        <w:rPr>
          <w:sz w:val="4"/>
          <w:szCs w:val="4"/>
        </w:rPr>
      </w:pPr>
    </w:p>
    <w:tbl>
      <w:tblPr>
        <w:tblStyle w:val="TableGrid"/>
        <w:tblW w:w="9679" w:type="dxa"/>
        <w:jc w:val="center"/>
        <w:tblLook w:val="04A0" w:firstRow="1" w:lastRow="0" w:firstColumn="1" w:lastColumn="0" w:noHBand="0" w:noVBand="1"/>
      </w:tblPr>
      <w:tblGrid>
        <w:gridCol w:w="715"/>
        <w:gridCol w:w="2284"/>
        <w:gridCol w:w="2470"/>
        <w:gridCol w:w="2105"/>
        <w:gridCol w:w="2105"/>
      </w:tblGrid>
      <w:tr w:rsidR="00244201" w14:paraId="56EDCE5F" w14:textId="77777777" w:rsidTr="00244201">
        <w:trPr>
          <w:jc w:val="center"/>
        </w:trPr>
        <w:tc>
          <w:tcPr>
            <w:tcW w:w="715" w:type="dxa"/>
            <w:vAlign w:val="center"/>
          </w:tcPr>
          <w:p w14:paraId="19DF6582" w14:textId="678579A9" w:rsidR="00244201" w:rsidRPr="00244201" w:rsidRDefault="00244201" w:rsidP="00431525">
            <w:pPr>
              <w:spacing w:line="276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စဉ်</w:t>
            </w:r>
          </w:p>
        </w:tc>
        <w:tc>
          <w:tcPr>
            <w:tcW w:w="2284" w:type="dxa"/>
          </w:tcPr>
          <w:p w14:paraId="5971955E" w14:textId="1C600E9E" w:rsidR="00244201" w:rsidRPr="00244201" w:rsidRDefault="00244201" w:rsidP="004315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အဆိုပြုလွှာ ဝယ်ယူသည့် ကုမ္ပဏီများ</w:t>
            </w:r>
          </w:p>
        </w:tc>
        <w:tc>
          <w:tcPr>
            <w:tcW w:w="2470" w:type="dxa"/>
            <w:vAlign w:val="center"/>
          </w:tcPr>
          <w:p w14:paraId="2A45E147" w14:textId="45139C4D" w:rsidR="00244201" w:rsidRPr="00244201" w:rsidRDefault="00244201" w:rsidP="004315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အဆိုပြုလွှာ တင်သွင်းသည့် ကုမ္ပဏီ</w:t>
            </w:r>
          </w:p>
        </w:tc>
        <w:tc>
          <w:tcPr>
            <w:tcW w:w="2105" w:type="dxa"/>
            <w:vAlign w:val="center"/>
          </w:tcPr>
          <w:p w14:paraId="55E02B58" w14:textId="2C1D80B1" w:rsidR="00244201" w:rsidRPr="00244201" w:rsidRDefault="00244201" w:rsidP="004315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တင်ဒါ အောင်မြင်သည့် ကုမ္ပဏီ</w:t>
            </w:r>
          </w:p>
        </w:tc>
        <w:tc>
          <w:tcPr>
            <w:tcW w:w="2105" w:type="dxa"/>
            <w:vAlign w:val="center"/>
          </w:tcPr>
          <w:p w14:paraId="13EBC4E9" w14:textId="02DED01C" w:rsidR="00244201" w:rsidRPr="00244201" w:rsidRDefault="00244201" w:rsidP="004315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တင်ဒါ အောင်မြင်သည့် တန်ဖိုးငွေကျပ်</w:t>
            </w:r>
          </w:p>
        </w:tc>
      </w:tr>
      <w:tr w:rsidR="002E3DE4" w14:paraId="3923478B" w14:textId="77777777" w:rsidTr="00D83C3C">
        <w:trPr>
          <w:jc w:val="center"/>
        </w:trPr>
        <w:tc>
          <w:tcPr>
            <w:tcW w:w="715" w:type="dxa"/>
          </w:tcPr>
          <w:p w14:paraId="7835A3BC" w14:textId="06D23E9C" w:rsidR="002E3DE4" w:rsidRDefault="002E3DE4" w:rsidP="00D83C3C">
            <w:pPr>
              <w:spacing w:line="276" w:lineRule="auto"/>
              <w:jc w:val="center"/>
            </w:pPr>
            <w:r>
              <w:rPr>
                <w:rFonts w:hint="cs"/>
                <w:cs/>
              </w:rPr>
              <w:t>၁။</w:t>
            </w:r>
          </w:p>
        </w:tc>
        <w:tc>
          <w:tcPr>
            <w:tcW w:w="2284" w:type="dxa"/>
          </w:tcPr>
          <w:p w14:paraId="345C834E" w14:textId="72A36010" w:rsidR="002E3DE4" w:rsidRDefault="002E3DE4" w:rsidP="00431525">
            <w:pPr>
              <w:spacing w:line="276" w:lineRule="auto"/>
              <w:jc w:val="center"/>
            </w:pPr>
            <w:r>
              <w:t>Law</w:t>
            </w:r>
            <w:r w:rsidR="00E825AB">
              <w:t>s</w:t>
            </w:r>
            <w:r>
              <w:t xml:space="preserve"> and Legal Advisory Co., Ltd</w:t>
            </w:r>
          </w:p>
        </w:tc>
        <w:tc>
          <w:tcPr>
            <w:tcW w:w="2470" w:type="dxa"/>
            <w:vMerge w:val="restart"/>
            <w:vAlign w:val="center"/>
          </w:tcPr>
          <w:p w14:paraId="3CD751F7" w14:textId="38398C7A" w:rsidR="002E3DE4" w:rsidRDefault="00431525" w:rsidP="00431525">
            <w:pPr>
              <w:spacing w:line="276" w:lineRule="auto"/>
              <w:jc w:val="center"/>
            </w:pPr>
            <w:r>
              <w:t>Laws and Legal Advisory Co., Ltd</w:t>
            </w:r>
          </w:p>
        </w:tc>
        <w:tc>
          <w:tcPr>
            <w:tcW w:w="2105" w:type="dxa"/>
            <w:vMerge w:val="restart"/>
            <w:vAlign w:val="center"/>
          </w:tcPr>
          <w:p w14:paraId="2B705583" w14:textId="0938E55F" w:rsidR="002E3DE4" w:rsidRDefault="00431525" w:rsidP="00431525">
            <w:pPr>
              <w:spacing w:line="276" w:lineRule="auto"/>
              <w:jc w:val="center"/>
            </w:pPr>
            <w:r>
              <w:t>Laws and Legal Advisory Co., Ltd</w:t>
            </w:r>
          </w:p>
        </w:tc>
        <w:tc>
          <w:tcPr>
            <w:tcW w:w="2105" w:type="dxa"/>
            <w:vMerge w:val="restart"/>
            <w:vAlign w:val="center"/>
          </w:tcPr>
          <w:p w14:paraId="0F8D41D5" w14:textId="59D8BA03" w:rsidR="002E3DE4" w:rsidRDefault="00431525" w:rsidP="00431525">
            <w:pPr>
              <w:spacing w:line="276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၂၄၅ သန်း</w:t>
            </w:r>
          </w:p>
        </w:tc>
      </w:tr>
      <w:tr w:rsidR="002E3DE4" w14:paraId="1A1490EC" w14:textId="77777777" w:rsidTr="00D83C3C">
        <w:trPr>
          <w:jc w:val="center"/>
        </w:trPr>
        <w:tc>
          <w:tcPr>
            <w:tcW w:w="715" w:type="dxa"/>
          </w:tcPr>
          <w:p w14:paraId="0B19F829" w14:textId="290F5DAF" w:rsidR="002E3DE4" w:rsidRDefault="002E3DE4" w:rsidP="00D83C3C">
            <w:pPr>
              <w:spacing w:line="276" w:lineRule="auto"/>
              <w:jc w:val="center"/>
            </w:pPr>
            <w:r>
              <w:rPr>
                <w:rFonts w:hint="cs"/>
                <w:cs/>
              </w:rPr>
              <w:t>၂။</w:t>
            </w:r>
          </w:p>
        </w:tc>
        <w:tc>
          <w:tcPr>
            <w:tcW w:w="2284" w:type="dxa"/>
          </w:tcPr>
          <w:p w14:paraId="3E800543" w14:textId="3906C674" w:rsidR="002E3DE4" w:rsidRDefault="002E3DE4" w:rsidP="00431525">
            <w:pPr>
              <w:spacing w:line="276" w:lineRule="auto"/>
              <w:jc w:val="center"/>
            </w:pPr>
            <w:r>
              <w:t>AMK &amp; THIHA Law Firm</w:t>
            </w:r>
          </w:p>
        </w:tc>
        <w:tc>
          <w:tcPr>
            <w:tcW w:w="2470" w:type="dxa"/>
            <w:vMerge/>
            <w:vAlign w:val="center"/>
          </w:tcPr>
          <w:p w14:paraId="7E51E8E0" w14:textId="5C2625AB" w:rsidR="002E3DE4" w:rsidRDefault="002E3DE4" w:rsidP="00431525">
            <w:pPr>
              <w:spacing w:line="276" w:lineRule="auto"/>
              <w:jc w:val="center"/>
            </w:pPr>
          </w:p>
        </w:tc>
        <w:tc>
          <w:tcPr>
            <w:tcW w:w="2105" w:type="dxa"/>
            <w:vMerge/>
            <w:vAlign w:val="center"/>
          </w:tcPr>
          <w:p w14:paraId="275FCB1E" w14:textId="77777777" w:rsidR="002E3DE4" w:rsidRDefault="002E3DE4" w:rsidP="00431525">
            <w:pPr>
              <w:spacing w:line="276" w:lineRule="auto"/>
              <w:jc w:val="center"/>
            </w:pPr>
          </w:p>
        </w:tc>
        <w:tc>
          <w:tcPr>
            <w:tcW w:w="2105" w:type="dxa"/>
            <w:vMerge/>
            <w:vAlign w:val="center"/>
          </w:tcPr>
          <w:p w14:paraId="21000D8D" w14:textId="77777777" w:rsidR="002E3DE4" w:rsidRDefault="002E3DE4" w:rsidP="00431525">
            <w:pPr>
              <w:spacing w:line="276" w:lineRule="auto"/>
              <w:jc w:val="center"/>
            </w:pPr>
          </w:p>
        </w:tc>
      </w:tr>
    </w:tbl>
    <w:p w14:paraId="0F3C262B" w14:textId="77777777" w:rsidR="00244201" w:rsidRPr="006A0803" w:rsidRDefault="00244201" w:rsidP="003C7A05">
      <w:pPr>
        <w:spacing w:line="312" w:lineRule="auto"/>
        <w:jc w:val="both"/>
        <w:rPr>
          <w:cs/>
        </w:rPr>
      </w:pPr>
    </w:p>
    <w:sectPr w:rsidR="00244201" w:rsidRPr="006A0803" w:rsidSect="006A0803">
      <w:pgSz w:w="11906" w:h="16838" w:code="9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F12E4"/>
    <w:multiLevelType w:val="hybridMultilevel"/>
    <w:tmpl w:val="7D8010E0"/>
    <w:lvl w:ilvl="0" w:tplc="0D06E69A">
      <w:start w:val="1"/>
      <w:numFmt w:val="decimal"/>
      <w:pStyle w:val="NoParagraph"/>
      <w:lvlText w:val="%1။"/>
      <w:lvlJc w:val="left"/>
      <w:pPr>
        <w:ind w:left="720" w:hanging="360"/>
      </w:pPr>
      <w:rPr>
        <w:rFonts w:ascii="Pyidaungsu Numbers" w:hAnsi="Pyidaungsu Numbers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EA"/>
    <w:rsid w:val="00096999"/>
    <w:rsid w:val="00244201"/>
    <w:rsid w:val="002E3DE4"/>
    <w:rsid w:val="002E5171"/>
    <w:rsid w:val="003C7A05"/>
    <w:rsid w:val="00431525"/>
    <w:rsid w:val="004D5A2B"/>
    <w:rsid w:val="005108CA"/>
    <w:rsid w:val="00524C7A"/>
    <w:rsid w:val="00626D5C"/>
    <w:rsid w:val="006672DB"/>
    <w:rsid w:val="00695F73"/>
    <w:rsid w:val="006A0803"/>
    <w:rsid w:val="00721AFE"/>
    <w:rsid w:val="0089650F"/>
    <w:rsid w:val="008E6261"/>
    <w:rsid w:val="008F34B1"/>
    <w:rsid w:val="00B75BBB"/>
    <w:rsid w:val="00BB1A21"/>
    <w:rsid w:val="00D56855"/>
    <w:rsid w:val="00D83C3C"/>
    <w:rsid w:val="00E02BEA"/>
    <w:rsid w:val="00E154C0"/>
    <w:rsid w:val="00E50BAA"/>
    <w:rsid w:val="00E70DDC"/>
    <w:rsid w:val="00E825AB"/>
    <w:rsid w:val="00ED1456"/>
    <w:rsid w:val="00F3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15E9"/>
  <w15:chartTrackingRefBased/>
  <w15:docId w15:val="{7A49C87C-1D5D-4499-A450-1D59290D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56"/>
    <w:rPr>
      <w:rFonts w:ascii="Pyidaungsu" w:hAnsi="Pyidaungsu" w:cs="Pyidaungsu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rsid w:val="00626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9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9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9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9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9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9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qFormat/>
    <w:rsid w:val="00096999"/>
    <w:pPr>
      <w:spacing w:after="0" w:line="312" w:lineRule="auto"/>
      <w:jc w:val="center"/>
    </w:pPr>
    <w:rPr>
      <w:b/>
      <w:bCs/>
    </w:rPr>
  </w:style>
  <w:style w:type="character" w:customStyle="1" w:styleId="HeadingChar">
    <w:name w:val="Heading Char"/>
    <w:basedOn w:val="DefaultParagraphFont"/>
    <w:link w:val="Heading"/>
    <w:rsid w:val="00096999"/>
    <w:rPr>
      <w:rFonts w:ascii="Pyidaungsu" w:hAnsi="Pyidaungsu" w:cs="Pyidaungsu"/>
      <w:b/>
      <w:bCs/>
      <w:sz w:val="26"/>
      <w:szCs w:val="26"/>
    </w:rPr>
  </w:style>
  <w:style w:type="paragraph" w:customStyle="1" w:styleId="LetterNo">
    <w:name w:val="Letter No."/>
    <w:basedOn w:val="Normal"/>
    <w:link w:val="LetterNoChar"/>
    <w:qFormat/>
    <w:rsid w:val="00096999"/>
    <w:pPr>
      <w:spacing w:before="100" w:after="0" w:line="276" w:lineRule="auto"/>
      <w:ind w:left="5040"/>
    </w:pPr>
  </w:style>
  <w:style w:type="character" w:customStyle="1" w:styleId="LetterNoChar">
    <w:name w:val="Letter No. Char"/>
    <w:basedOn w:val="DefaultParagraphFont"/>
    <w:link w:val="LetterNo"/>
    <w:rsid w:val="00096999"/>
    <w:rPr>
      <w:rFonts w:ascii="Pyidaungsu" w:hAnsi="Pyidaungsu" w:cs="Pyidaungsu"/>
      <w:sz w:val="26"/>
      <w:szCs w:val="26"/>
    </w:rPr>
  </w:style>
  <w:style w:type="paragraph" w:customStyle="1" w:styleId="address">
    <w:name w:val="address"/>
    <w:basedOn w:val="Normal"/>
    <w:link w:val="addressChar"/>
    <w:qFormat/>
    <w:rsid w:val="00096999"/>
    <w:pPr>
      <w:spacing w:after="0" w:line="312" w:lineRule="auto"/>
      <w:ind w:left="720"/>
    </w:pPr>
  </w:style>
  <w:style w:type="character" w:customStyle="1" w:styleId="addressChar">
    <w:name w:val="address Char"/>
    <w:basedOn w:val="DefaultParagraphFont"/>
    <w:link w:val="address"/>
    <w:rsid w:val="00096999"/>
    <w:rPr>
      <w:rFonts w:ascii="Pyidaungsu" w:hAnsi="Pyidaungsu" w:cs="Pyidaungsu"/>
      <w:sz w:val="26"/>
      <w:szCs w:val="26"/>
    </w:rPr>
  </w:style>
  <w:style w:type="paragraph" w:customStyle="1" w:styleId="Subject">
    <w:name w:val="Subject"/>
    <w:basedOn w:val="Normal"/>
    <w:link w:val="SubjectChar"/>
    <w:rsid w:val="008E6261"/>
    <w:pPr>
      <w:spacing w:after="100" w:line="312" w:lineRule="auto"/>
      <w:ind w:left="2160" w:hanging="2160"/>
      <w:jc w:val="both"/>
    </w:pPr>
  </w:style>
  <w:style w:type="character" w:customStyle="1" w:styleId="SubjectChar">
    <w:name w:val="Subject Char"/>
    <w:basedOn w:val="DefaultParagraphFont"/>
    <w:link w:val="Subject"/>
    <w:rsid w:val="008E6261"/>
    <w:rPr>
      <w:rFonts w:ascii="Pyidaungsu" w:hAnsi="Pyidaungsu" w:cs="Pyidaungsu"/>
      <w:sz w:val="26"/>
      <w:szCs w:val="26"/>
    </w:rPr>
  </w:style>
  <w:style w:type="paragraph" w:customStyle="1" w:styleId="NoParagraph">
    <w:name w:val="No. Paragraph"/>
    <w:basedOn w:val="ListParagraph"/>
    <w:link w:val="NoParagraphChar"/>
    <w:autoRedefine/>
    <w:qFormat/>
    <w:rsid w:val="00ED1456"/>
    <w:pPr>
      <w:numPr>
        <w:numId w:val="12"/>
      </w:numPr>
      <w:spacing w:before="100" w:after="0" w:line="312" w:lineRule="auto"/>
      <w:ind w:left="0" w:firstLine="0"/>
      <w:jc w:val="both"/>
    </w:pPr>
  </w:style>
  <w:style w:type="character" w:customStyle="1" w:styleId="NoParagraphChar">
    <w:name w:val="No. Paragraph Char"/>
    <w:basedOn w:val="ListParagraphChar"/>
    <w:link w:val="NoParagraph"/>
    <w:rsid w:val="00ED1456"/>
    <w:rPr>
      <w:rFonts w:ascii="Pyidaungsu" w:hAnsi="Pyidaungsu" w:cs="Pyidaungsu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rsid w:val="008E6261"/>
    <w:pPr>
      <w:ind w:left="720"/>
      <w:contextualSpacing/>
    </w:pPr>
  </w:style>
  <w:style w:type="paragraph" w:customStyle="1" w:styleId="Singnature">
    <w:name w:val="Singnature"/>
    <w:basedOn w:val="NoParagraph"/>
    <w:link w:val="SingnatureChar"/>
    <w:qFormat/>
    <w:rsid w:val="00096999"/>
    <w:pPr>
      <w:numPr>
        <w:numId w:val="0"/>
      </w:numPr>
      <w:ind w:left="5040"/>
      <w:jc w:val="center"/>
    </w:pPr>
  </w:style>
  <w:style w:type="character" w:customStyle="1" w:styleId="SingnatureChar">
    <w:name w:val="Singnature Char"/>
    <w:basedOn w:val="NoParagraphChar"/>
    <w:link w:val="Singnature"/>
    <w:rsid w:val="00096999"/>
    <w:rPr>
      <w:rFonts w:ascii="Pyidaungsu" w:hAnsi="Pyidaungsu" w:cs="Pyidaungsu"/>
      <w:sz w:val="26"/>
      <w:szCs w:val="26"/>
    </w:rPr>
  </w:style>
  <w:style w:type="paragraph" w:customStyle="1" w:styleId="AdderssTo">
    <w:name w:val="Adderss To"/>
    <w:basedOn w:val="Normal"/>
    <w:link w:val="AdderssToChar"/>
    <w:qFormat/>
    <w:rsid w:val="00096999"/>
    <w:pPr>
      <w:spacing w:after="0" w:line="312" w:lineRule="auto"/>
    </w:pPr>
  </w:style>
  <w:style w:type="character" w:customStyle="1" w:styleId="AdderssToChar">
    <w:name w:val="Adderss To Char"/>
    <w:basedOn w:val="DefaultParagraphFont"/>
    <w:link w:val="AdderssTo"/>
    <w:rsid w:val="00096999"/>
    <w:rPr>
      <w:rFonts w:ascii="Pyidaungsu" w:hAnsi="Pyidaungsu" w:cs="Pyidaungsu"/>
      <w:sz w:val="26"/>
      <w:szCs w:val="26"/>
    </w:rPr>
  </w:style>
  <w:style w:type="paragraph" w:customStyle="1" w:styleId="CopytoAddress">
    <w:name w:val="Copy to Address"/>
    <w:basedOn w:val="Normal"/>
    <w:link w:val="CopytoAddressChar"/>
    <w:qFormat/>
    <w:rsid w:val="00096999"/>
    <w:pPr>
      <w:spacing w:after="0" w:line="312" w:lineRule="auto"/>
      <w:ind w:left="720"/>
    </w:pPr>
  </w:style>
  <w:style w:type="character" w:customStyle="1" w:styleId="CopytoAddressChar">
    <w:name w:val="Copy to Address Char"/>
    <w:basedOn w:val="DefaultParagraphFont"/>
    <w:link w:val="CopytoAddress"/>
    <w:rsid w:val="00096999"/>
    <w:rPr>
      <w:rFonts w:ascii="Pyidaungsu" w:hAnsi="Pyidaungsu" w:cs="Pyidaungsu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6261"/>
  </w:style>
  <w:style w:type="paragraph" w:customStyle="1" w:styleId="SubjectReference">
    <w:name w:val="Subject &amp; Reference"/>
    <w:basedOn w:val="Normal"/>
    <w:link w:val="SubjectReferenceChar"/>
    <w:qFormat/>
    <w:rsid w:val="00096999"/>
    <w:pPr>
      <w:spacing w:before="100" w:after="0" w:line="312" w:lineRule="auto"/>
      <w:ind w:left="2160" w:hanging="2160"/>
      <w:jc w:val="both"/>
    </w:pPr>
  </w:style>
  <w:style w:type="character" w:customStyle="1" w:styleId="SubjectReferenceChar">
    <w:name w:val="Subject &amp; Reference Char"/>
    <w:basedOn w:val="DefaultParagraphFont"/>
    <w:link w:val="SubjectReference"/>
    <w:rsid w:val="00096999"/>
    <w:rPr>
      <w:rFonts w:ascii="Pyidaungsu" w:hAnsi="Pyidaungsu" w:cs="Pyidaungsu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9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9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99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9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99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69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ubtleReference">
    <w:name w:val="Subtle Reference"/>
    <w:uiPriority w:val="31"/>
    <w:rsid w:val="005108CA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62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6999"/>
    <w:pPr>
      <w:outlineLvl w:val="9"/>
    </w:pPr>
  </w:style>
  <w:style w:type="paragraph" w:customStyle="1" w:styleId="NoBelowParagraph">
    <w:name w:val="No. Below Paragraph"/>
    <w:basedOn w:val="NoParagraph"/>
    <w:link w:val="NoBelowParagraphChar"/>
    <w:qFormat/>
    <w:rsid w:val="00096999"/>
    <w:pPr>
      <w:numPr>
        <w:numId w:val="0"/>
      </w:numPr>
      <w:ind w:left="1440" w:hanging="720"/>
    </w:pPr>
  </w:style>
  <w:style w:type="character" w:customStyle="1" w:styleId="NoBelowParagraphChar">
    <w:name w:val="No. Below Paragraph Char"/>
    <w:basedOn w:val="NoParagraphChar"/>
    <w:link w:val="NoBelowParagraph"/>
    <w:rsid w:val="00096999"/>
    <w:rPr>
      <w:rFonts w:ascii="Pyidaungsu" w:hAnsi="Pyidaungsu" w:cs="Pyidaungsu"/>
      <w:sz w:val="26"/>
      <w:szCs w:val="26"/>
    </w:rPr>
  </w:style>
  <w:style w:type="table" w:styleId="TableGrid">
    <w:name w:val="Table Grid"/>
    <w:basedOn w:val="TableNormal"/>
    <w:uiPriority w:val="39"/>
    <w:rsid w:val="0024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တင်ပြစာပုံစံ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(Planning)</dc:creator>
  <cp:keywords/>
  <dc:description/>
  <cp:lastModifiedBy>Director (Planning)</cp:lastModifiedBy>
  <cp:revision>21</cp:revision>
  <dcterms:created xsi:type="dcterms:W3CDTF">2022-02-23T04:41:00Z</dcterms:created>
  <dcterms:modified xsi:type="dcterms:W3CDTF">2022-02-23T07:20:00Z</dcterms:modified>
</cp:coreProperties>
</file>